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06" w:rsidRPr="007E7B3A" w:rsidRDefault="007E7B3A" w:rsidP="007E7B3A">
      <w:pPr>
        <w:spacing w:after="0" w:line="240" w:lineRule="auto"/>
        <w:rPr>
          <w:b/>
          <w:sz w:val="36"/>
        </w:rPr>
      </w:pPr>
      <w:r w:rsidRPr="007E7B3A">
        <w:rPr>
          <w:b/>
          <w:sz w:val="36"/>
        </w:rPr>
        <w:t>Student Comments About How to Succeed in ENGR 2304</w:t>
      </w:r>
    </w:p>
    <w:p w:rsidR="007E7B3A" w:rsidRDefault="007E7B3A" w:rsidP="007E7B3A">
      <w:pPr>
        <w:spacing w:after="0" w:line="240" w:lineRule="auto"/>
      </w:pP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1368"/>
      </w:tblGrid>
      <w:tr w:rsidR="007E7B3A" w:rsidTr="00B17E81">
        <w:trPr>
          <w:cnfStyle w:val="100000000000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B3A" w:rsidRDefault="007E7B3A" w:rsidP="00B17E81">
            <w:pPr>
              <w:spacing w:beforeLines="20" w:afterLines="20"/>
            </w:pPr>
            <w:r>
              <w:t>How to Succeed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B3A" w:rsidRDefault="007E7B3A" w:rsidP="00B17E81">
            <w:pPr>
              <w:spacing w:beforeLines="20" w:afterLines="20"/>
              <w:cnfStyle w:val="100000000000"/>
            </w:pPr>
            <w:r>
              <w:t># Responses</w:t>
            </w:r>
          </w:p>
        </w:tc>
      </w:tr>
      <w:tr w:rsidR="00E164D2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4D2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Have the books needed for the class, read them, and do the examples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4D2" w:rsidRPr="00E164D2" w:rsidRDefault="00E164D2" w:rsidP="00B17E81">
            <w:pPr>
              <w:spacing w:beforeLines="20" w:afterLines="20"/>
              <w:cnfStyle w:val="000000100000"/>
              <w:rPr>
                <w:b/>
              </w:rPr>
            </w:pPr>
            <w:r w:rsidRPr="00E164D2">
              <w:rPr>
                <w:b/>
              </w:rPr>
              <w:t>5</w:t>
            </w:r>
          </w:p>
        </w:tc>
      </w:tr>
      <w:tr w:rsidR="00E164D2" w:rsidRPr="00E164D2" w:rsidTr="00B17E81">
        <w:trPr>
          <w:cnfStyle w:val="00000001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4D2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Practice the homework and understand your mistakes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4D2" w:rsidRPr="00E164D2" w:rsidRDefault="00E164D2" w:rsidP="00B17E81">
            <w:pPr>
              <w:spacing w:beforeLines="20" w:afterLines="20"/>
              <w:cnfStyle w:val="000000010000"/>
              <w:rPr>
                <w:b/>
              </w:rPr>
            </w:pPr>
            <w:r w:rsidRPr="00E164D2">
              <w:rPr>
                <w:b/>
              </w:rPr>
              <w:t>5</w:t>
            </w:r>
          </w:p>
        </w:tc>
      </w:tr>
      <w:tr w:rsidR="00E164D2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4D2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Complete the homework assignments, before the tests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4D2" w:rsidRPr="00E164D2" w:rsidRDefault="00E164D2" w:rsidP="00B17E81">
            <w:pPr>
              <w:spacing w:beforeLines="20" w:afterLines="20"/>
              <w:cnfStyle w:val="000000100000"/>
              <w:rPr>
                <w:b/>
              </w:rPr>
            </w:pPr>
            <w:r w:rsidRPr="00E164D2">
              <w:rPr>
                <w:b/>
              </w:rPr>
              <w:t>5</w:t>
            </w:r>
          </w:p>
        </w:tc>
      </w:tr>
      <w:tr w:rsidR="00E164D2" w:rsidRPr="00E164D2" w:rsidTr="00B17E81">
        <w:trPr>
          <w:cnfStyle w:val="00000001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4D2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Stay the duration of the class – don’t leave early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4D2" w:rsidRPr="00E164D2" w:rsidRDefault="00E164D2" w:rsidP="00B17E81">
            <w:pPr>
              <w:spacing w:beforeLines="20" w:afterLines="20"/>
              <w:cnfStyle w:val="000000010000"/>
              <w:rPr>
                <w:b/>
              </w:rPr>
            </w:pPr>
            <w:r w:rsidRPr="00E164D2">
              <w:rPr>
                <w:b/>
              </w:rPr>
              <w:t>4</w:t>
            </w:r>
          </w:p>
        </w:tc>
      </w:tr>
      <w:tr w:rsidR="00E164D2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7E7B3A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Be on time to class.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E164D2" w:rsidP="00B17E81">
            <w:pPr>
              <w:spacing w:beforeLines="20" w:afterLines="20"/>
              <w:cnfStyle w:val="000000100000"/>
              <w:rPr>
                <w:b/>
              </w:rPr>
            </w:pPr>
            <w:r w:rsidRPr="00E164D2">
              <w:rPr>
                <w:b/>
              </w:rPr>
              <w:t>3</w:t>
            </w:r>
          </w:p>
        </w:tc>
      </w:tr>
      <w:tr w:rsidR="00E164D2" w:rsidRPr="00E164D2" w:rsidTr="00B17E81">
        <w:trPr>
          <w:cnfStyle w:val="00000001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4D2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  <w:rPr>
                <w:bCs w:val="0"/>
              </w:rPr>
            </w:pPr>
            <w:r w:rsidRPr="00E164D2">
              <w:rPr>
                <w:bCs w:val="0"/>
              </w:rPr>
              <w:t>Manage your class time well. Use that time wisely to ask questions and do homework while you have the instructor there to answer problems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4D2" w:rsidRPr="00E164D2" w:rsidRDefault="00E164D2" w:rsidP="00B17E81">
            <w:pPr>
              <w:spacing w:beforeLines="20" w:afterLines="20"/>
              <w:cnfStyle w:val="000000010000"/>
              <w:rPr>
                <w:b/>
              </w:rPr>
            </w:pPr>
            <w:r w:rsidRPr="00E164D2">
              <w:rPr>
                <w:b/>
              </w:rPr>
              <w:t>3</w:t>
            </w:r>
          </w:p>
        </w:tc>
      </w:tr>
      <w:tr w:rsidR="00C668BF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8BF" w:rsidRPr="00E164D2" w:rsidRDefault="00C668BF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Attend all classes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8BF" w:rsidRPr="00E164D2" w:rsidRDefault="00C668BF" w:rsidP="00B17E81">
            <w:pPr>
              <w:spacing w:beforeLines="20" w:afterLines="20"/>
              <w:cnfStyle w:val="000000100000"/>
              <w:rPr>
                <w:b/>
              </w:rPr>
            </w:pPr>
            <w:r w:rsidRPr="00E164D2">
              <w:rPr>
                <w:b/>
              </w:rPr>
              <w:t>2</w:t>
            </w:r>
          </w:p>
        </w:tc>
      </w:tr>
      <w:tr w:rsidR="00E164D2" w:rsidRPr="00E164D2" w:rsidTr="00B17E81">
        <w:trPr>
          <w:cnfStyle w:val="00000001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4D2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Listen and pay attention when teacher is speaking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4D2" w:rsidRPr="00E164D2" w:rsidRDefault="00E164D2" w:rsidP="00B17E81">
            <w:pPr>
              <w:spacing w:beforeLines="20" w:afterLines="20"/>
              <w:cnfStyle w:val="000000010000"/>
              <w:rPr>
                <w:b/>
              </w:rPr>
            </w:pPr>
            <w:r w:rsidRPr="00E164D2">
              <w:rPr>
                <w:b/>
              </w:rPr>
              <w:t>2</w:t>
            </w:r>
          </w:p>
        </w:tc>
      </w:tr>
      <w:tr w:rsidR="00E164D2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4D2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  <w:rPr>
                <w:bCs w:val="0"/>
              </w:rPr>
            </w:pPr>
            <w:r w:rsidRPr="00E164D2">
              <w:rPr>
                <w:bCs w:val="0"/>
              </w:rPr>
              <w:t>Get in study groups before test to help study and find weak points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64D2" w:rsidRPr="00E164D2" w:rsidRDefault="00E164D2" w:rsidP="00B17E81">
            <w:pPr>
              <w:spacing w:beforeLines="20" w:afterLines="20"/>
              <w:cnfStyle w:val="000000100000"/>
              <w:rPr>
                <w:b/>
              </w:rPr>
            </w:pPr>
            <w:r w:rsidRPr="00E164D2">
              <w:rPr>
                <w:b/>
              </w:rPr>
              <w:t>2</w:t>
            </w:r>
          </w:p>
        </w:tc>
      </w:tr>
      <w:tr w:rsidR="00E164D2" w:rsidRPr="00E164D2" w:rsidTr="00B17E81">
        <w:trPr>
          <w:cnfStyle w:val="00000001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7E7B3A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Ask questions if you are unsure about something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01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668BF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8BF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Be prepared for class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8BF" w:rsidRPr="00E164D2" w:rsidRDefault="00B17E81" w:rsidP="00B17E81">
            <w:pPr>
              <w:spacing w:beforeLines="20" w:afterLines="20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64D2" w:rsidRPr="00E164D2" w:rsidTr="00B17E81">
        <w:trPr>
          <w:cnfStyle w:val="00000001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7E7B3A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Spend time outside of class working on the homework assignments, with classmates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01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668BF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7E7B3A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Be prepared ahead of time, don't procrastinate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7E81" w:rsidRPr="00E164D2" w:rsidTr="00B17E81">
        <w:trPr>
          <w:cnfStyle w:val="00000001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8BF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>Stay focused on objective/task.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8BF" w:rsidRPr="00E164D2" w:rsidRDefault="00B17E81" w:rsidP="00B17E81">
            <w:pPr>
              <w:spacing w:beforeLines="20" w:afterLines="20"/>
              <w:cnfStyle w:val="00000001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668BF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C668BF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</w:pPr>
            <w:r w:rsidRPr="00E164D2">
              <w:t xml:space="preserve">Tutor who understands </w:t>
            </w:r>
            <w:proofErr w:type="spellStart"/>
            <w:r w:rsidRPr="00E164D2">
              <w:t>matlab</w:t>
            </w:r>
            <w:proofErr w:type="spellEnd"/>
            <w:r w:rsidRPr="00E164D2">
              <w:t xml:space="preserve"> and </w:t>
            </w:r>
            <w:proofErr w:type="spellStart"/>
            <w:r w:rsidRPr="00E164D2">
              <w:t>mathcad</w:t>
            </w:r>
            <w:proofErr w:type="spellEnd"/>
            <w:r w:rsidRPr="00E164D2">
              <w:t xml:space="preserve"> is a huge help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64D2" w:rsidRPr="00E164D2" w:rsidTr="00B17E81">
        <w:trPr>
          <w:cnfStyle w:val="00000001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C668BF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  <w:rPr>
                <w:bCs w:val="0"/>
              </w:rPr>
            </w:pPr>
            <w:r w:rsidRPr="00E164D2">
              <w:rPr>
                <w:bCs w:val="0"/>
              </w:rPr>
              <w:t>Take your time on the tests, and write all the code that you can, even if you aren't sure about it working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01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64D2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C668BF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  <w:rPr>
                <w:bCs w:val="0"/>
              </w:rPr>
            </w:pPr>
            <w:r w:rsidRPr="00E164D2">
              <w:rPr>
                <w:bCs w:val="0"/>
              </w:rPr>
              <w:t>Watch the online videos that are recorded in class lectures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64D2" w:rsidRPr="00E164D2" w:rsidTr="00B17E81">
        <w:trPr>
          <w:cnfStyle w:val="00000001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C668BF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  <w:rPr>
                <w:bCs w:val="0"/>
              </w:rPr>
            </w:pPr>
            <w:r w:rsidRPr="00E164D2">
              <w:rPr>
                <w:bCs w:val="0"/>
              </w:rPr>
              <w:t xml:space="preserve">Purchasing the programs like </w:t>
            </w:r>
            <w:proofErr w:type="spellStart"/>
            <w:r w:rsidRPr="00E164D2">
              <w:rPr>
                <w:bCs w:val="0"/>
              </w:rPr>
              <w:t>Matlab</w:t>
            </w:r>
            <w:proofErr w:type="spellEnd"/>
            <w:r w:rsidRPr="00E164D2">
              <w:rPr>
                <w:bCs w:val="0"/>
              </w:rPr>
              <w:t xml:space="preserve"> is a plus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01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64D2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C668BF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  <w:rPr>
                <w:bCs w:val="0"/>
              </w:rPr>
            </w:pPr>
            <w:r w:rsidRPr="00E164D2">
              <w:rPr>
                <w:bCs w:val="0"/>
              </w:rPr>
              <w:t>Use all your resources during a test before you give up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64D2" w:rsidRPr="00E164D2" w:rsidTr="00B17E81">
        <w:trPr>
          <w:cnfStyle w:val="00000001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  <w:rPr>
                <w:bCs w:val="0"/>
              </w:rPr>
            </w:pPr>
            <w:r w:rsidRPr="00E164D2">
              <w:rPr>
                <w:bCs w:val="0"/>
              </w:rPr>
              <w:t>Follow instructions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01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64D2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  <w:rPr>
                <w:bCs w:val="0"/>
              </w:rPr>
            </w:pPr>
            <w:r w:rsidRPr="00E164D2">
              <w:rPr>
                <w:bCs w:val="0"/>
              </w:rPr>
              <w:t>Study a lot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64D2" w:rsidRPr="00E164D2" w:rsidTr="00B17E81">
        <w:trPr>
          <w:cnfStyle w:val="00000001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  <w:rPr>
                <w:bCs w:val="0"/>
              </w:rPr>
            </w:pPr>
            <w:r w:rsidRPr="00E164D2">
              <w:rPr>
                <w:bCs w:val="0"/>
              </w:rPr>
              <w:t>Ask for help if you don't understand something, don't be prideful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01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164D2" w:rsidRPr="00E164D2" w:rsidTr="00B17E81">
        <w:trPr>
          <w:cnfStyle w:val="000000100000"/>
          <w:trHeight w:val="144"/>
        </w:trPr>
        <w:tc>
          <w:tcPr>
            <w:cnfStyle w:val="001000000000"/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B3A" w:rsidRPr="00E164D2" w:rsidRDefault="00E164D2" w:rsidP="00B17E81">
            <w:pPr>
              <w:pStyle w:val="ListParagraph"/>
              <w:numPr>
                <w:ilvl w:val="0"/>
                <w:numId w:val="1"/>
              </w:numPr>
              <w:spacing w:beforeLines="20" w:afterLines="20"/>
              <w:ind w:left="360"/>
              <w:contextualSpacing w:val="0"/>
              <w:rPr>
                <w:bCs w:val="0"/>
              </w:rPr>
            </w:pPr>
            <w:r w:rsidRPr="00E164D2">
              <w:rPr>
                <w:bCs w:val="0"/>
              </w:rPr>
              <w:t>Use online resources, there are plenty of people out there who've had the same issues as you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7B3A" w:rsidRPr="00E164D2" w:rsidRDefault="00B17E81" w:rsidP="00B17E81">
            <w:pPr>
              <w:spacing w:beforeLines="20" w:afterLines="20"/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E7B3A" w:rsidRPr="007E7B3A" w:rsidRDefault="007E7B3A" w:rsidP="007E7B3A">
      <w:pPr>
        <w:spacing w:after="0" w:line="240" w:lineRule="auto"/>
      </w:pPr>
    </w:p>
    <w:sectPr w:rsidR="007E7B3A" w:rsidRPr="007E7B3A" w:rsidSect="002F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7F3"/>
    <w:multiLevelType w:val="hybridMultilevel"/>
    <w:tmpl w:val="BBE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7B3A"/>
    <w:rsid w:val="002F0F06"/>
    <w:rsid w:val="007E7B3A"/>
    <w:rsid w:val="00B17E81"/>
    <w:rsid w:val="00C668BF"/>
    <w:rsid w:val="00E1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3A"/>
    <w:pPr>
      <w:ind w:left="720"/>
      <w:contextualSpacing/>
    </w:pPr>
  </w:style>
  <w:style w:type="table" w:styleId="TableGrid">
    <w:name w:val="Table Grid"/>
    <w:basedOn w:val="TableNormal"/>
    <w:uiPriority w:val="59"/>
    <w:rsid w:val="007E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7E7B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">
    <w:name w:val="Light List Accent 1"/>
    <w:basedOn w:val="TableNormal"/>
    <w:uiPriority w:val="61"/>
    <w:rsid w:val="007E7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">
    <w:name w:val="Medium Shading 1 Accent 1"/>
    <w:basedOn w:val="TableNormal"/>
    <w:uiPriority w:val="63"/>
    <w:rsid w:val="007E7B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2014-12-14T21:36:00Z</dcterms:created>
  <dcterms:modified xsi:type="dcterms:W3CDTF">2014-12-14T22:16:00Z</dcterms:modified>
</cp:coreProperties>
</file>